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0251" w14:textId="77777777" w:rsidR="00065939" w:rsidRDefault="00065939" w:rsidP="004948A4">
      <w:pPr>
        <w:tabs>
          <w:tab w:val="right" w:pos="5245"/>
        </w:tabs>
        <w:contextualSpacing/>
        <w:rPr>
          <w:rFonts w:ascii="Futura Std Book" w:hAnsi="Futura Std Book"/>
          <w:sz w:val="20"/>
        </w:rPr>
      </w:pPr>
    </w:p>
    <w:p w14:paraId="3393CB7F" w14:textId="77777777" w:rsidR="00E262F5" w:rsidRDefault="00E262F5" w:rsidP="004948A4">
      <w:pPr>
        <w:tabs>
          <w:tab w:val="right" w:pos="5245"/>
        </w:tabs>
        <w:contextualSpacing/>
        <w:rPr>
          <w:rFonts w:ascii="Futura Std Book" w:hAnsi="Futura Std Book"/>
          <w:sz w:val="20"/>
        </w:rPr>
      </w:pPr>
    </w:p>
    <w:p w14:paraId="47F29A75" w14:textId="77777777"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14:paraId="411C53BE" w14:textId="77777777" w:rsidR="00F7299D" w:rsidRDefault="00F7299D" w:rsidP="00F7299D">
      <w:pPr>
        <w:tabs>
          <w:tab w:val="right" w:pos="5245"/>
        </w:tabs>
        <w:spacing w:line="276" w:lineRule="auto"/>
        <w:outlineLvl w:val="0"/>
        <w:rPr>
          <w:rFonts w:ascii="Futura Std Book" w:hAnsi="Futura Std Book" w:cs="Arial"/>
          <w:b w:val="0"/>
          <w:bCs/>
          <w:sz w:val="20"/>
        </w:rPr>
      </w:pPr>
    </w:p>
    <w:p w14:paraId="0C477E72" w14:textId="245A1E6F" w:rsidR="00297588" w:rsidRPr="005C1227" w:rsidRDefault="00297588" w:rsidP="00297588">
      <w:pPr>
        <w:contextualSpacing/>
        <w:jc w:val="center"/>
        <w:rPr>
          <w:rFonts w:ascii="Futura Std Medium" w:eastAsiaTheme="minorHAnsi" w:hAnsi="Futura Std Medium" w:cs="Futura Std Medium"/>
          <w:color w:val="154194"/>
          <w:w w:val="95"/>
          <w:sz w:val="40"/>
          <w:szCs w:val="40"/>
          <w:lang w:eastAsia="en-US"/>
        </w:rPr>
      </w:pPr>
      <w:r w:rsidRPr="005C1227">
        <w:rPr>
          <w:rFonts w:ascii="Futura Std Medium" w:eastAsiaTheme="minorHAnsi" w:hAnsi="Futura Std Medium" w:cs="Futura Std Medium"/>
          <w:color w:val="154194"/>
          <w:w w:val="95"/>
          <w:sz w:val="40"/>
          <w:szCs w:val="40"/>
          <w:lang w:eastAsia="en-US"/>
        </w:rPr>
        <w:t>Neue Not-Halt-</w:t>
      </w:r>
      <w:r w:rsidR="002C38BF" w:rsidRPr="005C1227">
        <w:rPr>
          <w:rFonts w:ascii="Futura Std Medium" w:eastAsiaTheme="minorHAnsi" w:hAnsi="Futura Std Medium" w:cs="Futura Std Medium"/>
          <w:color w:val="154194"/>
          <w:w w:val="95"/>
          <w:sz w:val="40"/>
          <w:szCs w:val="40"/>
          <w:lang w:eastAsia="en-US"/>
        </w:rPr>
        <w:t>Schalter</w:t>
      </w:r>
      <w:r w:rsidRPr="005C1227">
        <w:rPr>
          <w:rFonts w:ascii="Futura Std Medium" w:eastAsiaTheme="minorHAnsi" w:hAnsi="Futura Std Medium" w:cs="Futura Std Medium"/>
          <w:color w:val="154194"/>
          <w:w w:val="95"/>
          <w:sz w:val="40"/>
          <w:szCs w:val="40"/>
          <w:lang w:eastAsia="en-US"/>
        </w:rPr>
        <w:t xml:space="preserve"> mit 8-poligem M12-Anschluss</w:t>
      </w:r>
    </w:p>
    <w:p w14:paraId="12CC6ED8" w14:textId="304E5E58" w:rsidR="00926B17" w:rsidRDefault="005C1227" w:rsidP="00297588">
      <w:pPr>
        <w:contextualSpacing/>
        <w:jc w:val="center"/>
        <w:rPr>
          <w:rFonts w:ascii="Futura Std Medium" w:hAnsi="Futura Std Medium" w:cs="Futura Std Medium"/>
          <w:w w:val="94"/>
          <w:sz w:val="30"/>
          <w:szCs w:val="30"/>
        </w:rPr>
      </w:pPr>
      <w:r>
        <w:rPr>
          <w:rFonts w:ascii="Futura Std Medium" w:eastAsiaTheme="minorHAnsi" w:hAnsi="Futura Std Medium" w:cs="Futura Std Medium"/>
          <w:color w:val="000000" w:themeColor="text1"/>
          <w:w w:val="95"/>
          <w:sz w:val="28"/>
          <w:szCs w:val="28"/>
          <w:lang w:eastAsia="en-US"/>
        </w:rPr>
        <w:t>SCHLEGEL</w:t>
      </w:r>
      <w:r w:rsidR="00297588" w:rsidRPr="00297588">
        <w:rPr>
          <w:rFonts w:ascii="Futura Std Medium" w:eastAsiaTheme="minorHAnsi" w:hAnsi="Futura Std Medium" w:cs="Futura Std Medium"/>
          <w:color w:val="000000" w:themeColor="text1"/>
          <w:w w:val="95"/>
          <w:sz w:val="28"/>
          <w:szCs w:val="28"/>
          <w:lang w:eastAsia="en-US"/>
        </w:rPr>
        <w:t xml:space="preserve"> erweitert Baureihe Shortron connect um drei neue Modelle </w:t>
      </w:r>
    </w:p>
    <w:p w14:paraId="47C51FC6" w14:textId="77777777" w:rsidR="00926B17" w:rsidRDefault="00926B17" w:rsidP="00926B17">
      <w:pPr>
        <w:contextualSpacing/>
        <w:rPr>
          <w:rFonts w:ascii="Futura Std Book" w:hAnsi="Futura Std Book"/>
          <w:sz w:val="20"/>
        </w:rPr>
      </w:pPr>
    </w:p>
    <w:p w14:paraId="157AD03D" w14:textId="77777777" w:rsidR="00AA0936" w:rsidRPr="00AA0936" w:rsidRDefault="00AA0936" w:rsidP="00AA0936">
      <w:pPr>
        <w:contextualSpacing/>
        <w:rPr>
          <w:rFonts w:ascii="Futura Std Book" w:hAnsi="Futura Std Book"/>
          <w:sz w:val="20"/>
        </w:rPr>
      </w:pPr>
    </w:p>
    <w:p w14:paraId="7A8F7272" w14:textId="75C133C5" w:rsidR="00CE136E" w:rsidRPr="00CE136E" w:rsidRDefault="002C38BF" w:rsidP="00827325">
      <w:pPr>
        <w:tabs>
          <w:tab w:val="right" w:pos="5245"/>
        </w:tabs>
        <w:spacing w:line="276" w:lineRule="auto"/>
        <w:outlineLvl w:val="0"/>
        <w:rPr>
          <w:rFonts w:ascii="Futura Std Book" w:hAnsi="Futura Std Book" w:cs="Arial"/>
          <w:b w:val="0"/>
          <w:sz w:val="22"/>
          <w:szCs w:val="22"/>
        </w:rPr>
      </w:pPr>
      <w:r>
        <w:rPr>
          <w:rFonts w:ascii="Futura Std Book" w:hAnsi="Futura Std Book" w:cs="Arial"/>
          <w:b w:val="0"/>
          <w:sz w:val="22"/>
          <w:szCs w:val="22"/>
        </w:rPr>
        <w:t xml:space="preserve">DÜRMENTINGEN </w:t>
      </w:r>
      <w:r w:rsidR="00E96F42">
        <w:rPr>
          <w:rFonts w:ascii="Futura Std Book" w:hAnsi="Futura Std Book" w:cs="Arial"/>
          <w:b w:val="0"/>
          <w:sz w:val="22"/>
          <w:szCs w:val="22"/>
        </w:rPr>
        <w:t>–</w:t>
      </w:r>
      <w:r>
        <w:rPr>
          <w:rFonts w:ascii="Futura Std Book" w:hAnsi="Futura Std Book" w:cs="Arial"/>
          <w:b w:val="0"/>
          <w:sz w:val="22"/>
          <w:szCs w:val="22"/>
        </w:rPr>
        <w:t xml:space="preserve"> </w:t>
      </w:r>
      <w:r w:rsidR="00CE136E">
        <w:rPr>
          <w:rFonts w:ascii="Futura Std Book" w:hAnsi="Futura Std Book" w:cs="Arial"/>
          <w:b w:val="0"/>
          <w:sz w:val="22"/>
          <w:szCs w:val="22"/>
        </w:rPr>
        <w:t>D</w:t>
      </w:r>
      <w:r w:rsidR="00E96F42">
        <w:rPr>
          <w:rFonts w:ascii="Futura Std Book" w:hAnsi="Futura Std Book" w:cs="Arial"/>
          <w:b w:val="0"/>
          <w:sz w:val="22"/>
          <w:szCs w:val="22"/>
        </w:rPr>
        <w:t>er Elektrotechnik-Spezialist</w:t>
      </w:r>
      <w:r w:rsidR="00CE136E" w:rsidRPr="00CE136E">
        <w:rPr>
          <w:rFonts w:ascii="Futura Std Book" w:hAnsi="Futura Std Book" w:cs="Arial"/>
          <w:b w:val="0"/>
          <w:sz w:val="22"/>
          <w:szCs w:val="22"/>
        </w:rPr>
        <w:t xml:space="preserve"> </w:t>
      </w:r>
      <w:r w:rsidR="00E96F42">
        <w:rPr>
          <w:rFonts w:ascii="Futura Std Book" w:hAnsi="Futura Std Book" w:cs="Arial"/>
          <w:b w:val="0"/>
          <w:sz w:val="22"/>
          <w:szCs w:val="22"/>
        </w:rPr>
        <w:t>GEORG SCHLEGEL</w:t>
      </w:r>
      <w:r w:rsidR="00CE136E" w:rsidRPr="00CE136E">
        <w:rPr>
          <w:rFonts w:ascii="Futura Std Book" w:hAnsi="Futura Std Book" w:cs="Arial"/>
          <w:b w:val="0"/>
          <w:sz w:val="22"/>
          <w:szCs w:val="22"/>
        </w:rPr>
        <w:t xml:space="preserve"> </w:t>
      </w:r>
      <w:r w:rsidR="00CE136E">
        <w:rPr>
          <w:rFonts w:ascii="Futura Std Book" w:hAnsi="Futura Std Book" w:cs="Arial"/>
          <w:b w:val="0"/>
          <w:sz w:val="22"/>
          <w:szCs w:val="22"/>
        </w:rPr>
        <w:t xml:space="preserve">erweitert </w:t>
      </w:r>
      <w:r w:rsidR="00E96F42">
        <w:rPr>
          <w:rFonts w:ascii="Futura Std Book" w:hAnsi="Futura Std Book" w:cs="Arial"/>
          <w:b w:val="0"/>
          <w:sz w:val="22"/>
          <w:szCs w:val="22"/>
        </w:rPr>
        <w:t>seine</w:t>
      </w:r>
      <w:r w:rsidR="00CE136E">
        <w:rPr>
          <w:rFonts w:ascii="Futura Std Book" w:hAnsi="Futura Std Book" w:cs="Arial"/>
          <w:b w:val="0"/>
          <w:sz w:val="22"/>
          <w:szCs w:val="22"/>
        </w:rPr>
        <w:t xml:space="preserve"> </w:t>
      </w:r>
      <w:r w:rsidR="00CE136E" w:rsidRPr="00CE136E">
        <w:rPr>
          <w:rFonts w:ascii="Futura Std Book" w:hAnsi="Futura Std Book" w:cs="Arial"/>
          <w:b w:val="0"/>
          <w:sz w:val="22"/>
          <w:szCs w:val="22"/>
        </w:rPr>
        <w:t>Baureihe Shortron connect</w:t>
      </w:r>
      <w:r w:rsidR="00CE136E">
        <w:rPr>
          <w:rFonts w:ascii="Futura Std Book" w:hAnsi="Futura Std Book" w:cs="Arial"/>
          <w:b w:val="0"/>
          <w:sz w:val="22"/>
          <w:szCs w:val="22"/>
        </w:rPr>
        <w:t xml:space="preserve"> um drei </w:t>
      </w:r>
      <w:r w:rsidR="00CE136E" w:rsidRPr="00CE136E">
        <w:rPr>
          <w:rFonts w:ascii="Futura Std Book" w:hAnsi="Futura Std Book" w:cs="Arial"/>
          <w:b w:val="0"/>
          <w:sz w:val="22"/>
          <w:szCs w:val="22"/>
        </w:rPr>
        <w:t>neue Not-Halt-Geräte</w:t>
      </w:r>
      <w:r w:rsidR="00CE136E">
        <w:rPr>
          <w:rFonts w:ascii="Futura Std Book" w:hAnsi="Futura Std Book" w:cs="Arial"/>
          <w:b w:val="0"/>
          <w:sz w:val="22"/>
          <w:szCs w:val="22"/>
        </w:rPr>
        <w:t xml:space="preserve"> </w:t>
      </w:r>
      <w:r>
        <w:rPr>
          <w:rFonts w:ascii="Futura Std Book" w:hAnsi="Futura Std Book" w:cs="Arial"/>
          <w:b w:val="0"/>
          <w:sz w:val="22"/>
          <w:szCs w:val="22"/>
        </w:rPr>
        <w:t>mit</w:t>
      </w:r>
      <w:r w:rsidR="00CE136E">
        <w:rPr>
          <w:rFonts w:ascii="Futura Std Book" w:hAnsi="Futura Std Book" w:cs="Arial"/>
          <w:b w:val="0"/>
          <w:sz w:val="22"/>
          <w:szCs w:val="22"/>
        </w:rPr>
        <w:t xml:space="preserve"> 8-polige</w:t>
      </w:r>
      <w:r w:rsidR="007F0077">
        <w:rPr>
          <w:rFonts w:ascii="Futura Std Book" w:hAnsi="Futura Std Book" w:cs="Arial"/>
          <w:b w:val="0"/>
          <w:sz w:val="22"/>
          <w:szCs w:val="22"/>
        </w:rPr>
        <w:t>n</w:t>
      </w:r>
      <w:r w:rsidR="00CE136E">
        <w:rPr>
          <w:rFonts w:ascii="Futura Std Book" w:hAnsi="Futura Std Book" w:cs="Arial"/>
          <w:b w:val="0"/>
          <w:sz w:val="22"/>
          <w:szCs w:val="22"/>
        </w:rPr>
        <w:t xml:space="preserve"> M12-Anschluss.</w:t>
      </w:r>
      <w:r w:rsidR="00CE136E" w:rsidRPr="00CE136E">
        <w:rPr>
          <w:rFonts w:ascii="Futura Std Book" w:hAnsi="Futura Std Book" w:cs="Arial"/>
          <w:b w:val="0"/>
          <w:sz w:val="22"/>
          <w:szCs w:val="22"/>
        </w:rPr>
        <w:t xml:space="preserve"> Die Geräte sind für industrielle Anwendungen mit erhöhten Anforderungen an Robustheit und Sicherheit </w:t>
      </w:r>
      <w:r w:rsidR="003760F8">
        <w:rPr>
          <w:rFonts w:ascii="Futura Std Book" w:hAnsi="Futura Std Book" w:cs="Arial"/>
          <w:b w:val="0"/>
          <w:sz w:val="22"/>
          <w:szCs w:val="22"/>
        </w:rPr>
        <w:t>konzipiert</w:t>
      </w:r>
      <w:r w:rsidR="00CE136E" w:rsidRPr="00CE136E">
        <w:rPr>
          <w:rFonts w:ascii="Futura Std Book" w:hAnsi="Futura Std Book" w:cs="Arial"/>
          <w:b w:val="0"/>
          <w:sz w:val="22"/>
          <w:szCs w:val="22"/>
        </w:rPr>
        <w:t>.</w:t>
      </w:r>
    </w:p>
    <w:p w14:paraId="399AB76B" w14:textId="77777777" w:rsidR="00AA0936" w:rsidRPr="00CE136E" w:rsidRDefault="00AA0936" w:rsidP="00827325">
      <w:pPr>
        <w:tabs>
          <w:tab w:val="right" w:pos="5245"/>
        </w:tabs>
        <w:spacing w:line="276" w:lineRule="auto"/>
        <w:outlineLvl w:val="0"/>
        <w:rPr>
          <w:rFonts w:ascii="Futura Std Book" w:hAnsi="Futura Std Book" w:cs="Arial"/>
          <w:bCs/>
          <w:sz w:val="22"/>
          <w:szCs w:val="22"/>
          <w:u w:val="single"/>
        </w:rPr>
      </w:pPr>
    </w:p>
    <w:p w14:paraId="4F86202C" w14:textId="6310E105" w:rsidR="00CE136E" w:rsidRPr="00CE136E" w:rsidRDefault="00CE136E" w:rsidP="00CE136E">
      <w:pPr>
        <w:tabs>
          <w:tab w:val="right" w:pos="5245"/>
        </w:tabs>
        <w:spacing w:line="276" w:lineRule="auto"/>
        <w:outlineLvl w:val="0"/>
        <w:rPr>
          <w:rFonts w:ascii="Futura Std Book" w:hAnsi="Futura Std Book" w:cs="Arial"/>
          <w:b w:val="0"/>
          <w:sz w:val="22"/>
          <w:szCs w:val="22"/>
        </w:rPr>
      </w:pPr>
      <w:r w:rsidRPr="00CE136E">
        <w:rPr>
          <w:rFonts w:ascii="Futura Std Book" w:hAnsi="Futura Std Book" w:cs="Arial"/>
          <w:b w:val="0"/>
          <w:sz w:val="22"/>
          <w:szCs w:val="22"/>
        </w:rPr>
        <w:t>Mit den Modellen FRVKOO_C231, FRVKOOI_C232 und FRVKLOO_C233 stellt S</w:t>
      </w:r>
      <w:r w:rsidR="00E96F42">
        <w:rPr>
          <w:rFonts w:ascii="Futura Std Book" w:hAnsi="Futura Std Book" w:cs="Arial"/>
          <w:b w:val="0"/>
          <w:sz w:val="22"/>
          <w:szCs w:val="22"/>
        </w:rPr>
        <w:t>CHLEGEL</w:t>
      </w:r>
      <w:r w:rsidRPr="00CE136E">
        <w:rPr>
          <w:rFonts w:ascii="Futura Std Book" w:hAnsi="Futura Std Book" w:cs="Arial"/>
          <w:b w:val="0"/>
          <w:sz w:val="22"/>
          <w:szCs w:val="22"/>
        </w:rPr>
        <w:t xml:space="preserve"> drei weiterentwickelte Not-Halt-Geräte vor</w:t>
      </w:r>
      <w:r>
        <w:rPr>
          <w:rFonts w:ascii="Futura Std Book" w:hAnsi="Futura Std Book" w:cs="Arial"/>
          <w:b w:val="0"/>
          <w:sz w:val="22"/>
          <w:szCs w:val="22"/>
        </w:rPr>
        <w:t xml:space="preserve">, die </w:t>
      </w:r>
      <w:r w:rsidRPr="00CE136E">
        <w:rPr>
          <w:rFonts w:ascii="Futura Std Book" w:hAnsi="Futura Std Book" w:cs="Arial"/>
          <w:b w:val="0"/>
          <w:sz w:val="22"/>
          <w:szCs w:val="22"/>
        </w:rPr>
        <w:t>mit einem 8-poligen, A-kodierten M12-Anschluss ausgestattet</w:t>
      </w:r>
      <w:r>
        <w:rPr>
          <w:rFonts w:ascii="Futura Std Book" w:hAnsi="Futura Std Book" w:cs="Arial"/>
          <w:b w:val="0"/>
          <w:sz w:val="22"/>
          <w:szCs w:val="22"/>
        </w:rPr>
        <w:t xml:space="preserve"> sind.</w:t>
      </w:r>
      <w:r w:rsidRPr="00CE136E">
        <w:rPr>
          <w:rFonts w:ascii="Futura Std Book" w:hAnsi="Futura Std Book" w:cs="Arial"/>
          <w:b w:val="0"/>
          <w:sz w:val="22"/>
          <w:szCs w:val="22"/>
        </w:rPr>
        <w:t xml:space="preserve"> Die Anschlusstechnik ermöglicht eine schnelle und sichere Installation. Die Not-Halt-Geräte sind für eine Einbauöffnung von 22,3 Millimetern vorgesehen und </w:t>
      </w:r>
      <w:r>
        <w:rPr>
          <w:rFonts w:ascii="Futura Std Book" w:hAnsi="Futura Std Book" w:cs="Arial"/>
          <w:b w:val="0"/>
          <w:sz w:val="22"/>
          <w:szCs w:val="22"/>
        </w:rPr>
        <w:t>verfügen</w:t>
      </w:r>
      <w:r w:rsidRPr="00CE136E">
        <w:rPr>
          <w:rFonts w:ascii="Futura Std Book" w:hAnsi="Futura Std Book" w:cs="Arial"/>
          <w:b w:val="0"/>
          <w:sz w:val="22"/>
          <w:szCs w:val="22"/>
        </w:rPr>
        <w:t xml:space="preserve"> bei angeschlossenem Kabel sowohl front- als auch rückseitig </w:t>
      </w:r>
      <w:r>
        <w:rPr>
          <w:rFonts w:ascii="Futura Std Book" w:hAnsi="Futura Std Book" w:cs="Arial"/>
          <w:b w:val="0"/>
          <w:sz w:val="22"/>
          <w:szCs w:val="22"/>
        </w:rPr>
        <w:t xml:space="preserve">über </w:t>
      </w:r>
      <w:r w:rsidRPr="00CE136E">
        <w:rPr>
          <w:rFonts w:ascii="Futura Std Book" w:hAnsi="Futura Std Book" w:cs="Arial"/>
          <w:b w:val="0"/>
          <w:sz w:val="22"/>
          <w:szCs w:val="22"/>
        </w:rPr>
        <w:t>die Schutzarten IP65 und IP67.</w:t>
      </w:r>
    </w:p>
    <w:p w14:paraId="678D0768" w14:textId="77777777" w:rsidR="00CE136E" w:rsidRPr="00CE136E" w:rsidRDefault="00CE136E" w:rsidP="00CE136E">
      <w:pPr>
        <w:tabs>
          <w:tab w:val="right" w:pos="5245"/>
        </w:tabs>
        <w:spacing w:line="276" w:lineRule="auto"/>
        <w:outlineLvl w:val="0"/>
        <w:rPr>
          <w:rFonts w:ascii="Futura Std Book" w:hAnsi="Futura Std Book" w:cs="Arial"/>
          <w:b w:val="0"/>
          <w:sz w:val="22"/>
          <w:szCs w:val="22"/>
        </w:rPr>
      </w:pPr>
    </w:p>
    <w:p w14:paraId="28620F4D" w14:textId="1BEC413E" w:rsidR="00CE136E" w:rsidRPr="00CE136E" w:rsidRDefault="00CE136E" w:rsidP="00CE136E">
      <w:pPr>
        <w:tabs>
          <w:tab w:val="right" w:pos="5245"/>
        </w:tabs>
        <w:spacing w:line="276" w:lineRule="auto"/>
        <w:outlineLvl w:val="0"/>
        <w:rPr>
          <w:rFonts w:ascii="Futura Std Book" w:hAnsi="Futura Std Book" w:cs="Arial"/>
          <w:b w:val="0"/>
          <w:sz w:val="22"/>
          <w:szCs w:val="22"/>
        </w:rPr>
      </w:pPr>
      <w:r w:rsidRPr="00CE136E">
        <w:rPr>
          <w:rFonts w:ascii="Futura Std Book" w:hAnsi="Futura Std Book" w:cs="Arial"/>
          <w:b w:val="0"/>
          <w:sz w:val="22"/>
          <w:szCs w:val="22"/>
        </w:rPr>
        <w:t xml:space="preserve">Die Geräte sind für </w:t>
      </w:r>
      <w:r w:rsidR="002C38BF">
        <w:rPr>
          <w:rFonts w:ascii="Futura Std Book" w:hAnsi="Futura Std Book" w:cs="Arial"/>
          <w:b w:val="0"/>
          <w:sz w:val="22"/>
          <w:szCs w:val="22"/>
        </w:rPr>
        <w:t xml:space="preserve">anspruchsvolle </w:t>
      </w:r>
      <w:r w:rsidRPr="00CE136E">
        <w:rPr>
          <w:rFonts w:ascii="Futura Std Book" w:hAnsi="Futura Std Book" w:cs="Arial"/>
          <w:b w:val="0"/>
          <w:sz w:val="22"/>
          <w:szCs w:val="22"/>
        </w:rPr>
        <w:t xml:space="preserve">industrielle </w:t>
      </w:r>
      <w:r w:rsidR="002C38BF">
        <w:rPr>
          <w:rFonts w:ascii="Futura Std Book" w:hAnsi="Futura Std Book" w:cs="Arial"/>
          <w:b w:val="0"/>
          <w:sz w:val="22"/>
          <w:szCs w:val="22"/>
        </w:rPr>
        <w:t>Umgebungen</w:t>
      </w:r>
      <w:r w:rsidRPr="00CE136E">
        <w:rPr>
          <w:rFonts w:ascii="Futura Std Book" w:hAnsi="Futura Std Book" w:cs="Arial"/>
          <w:b w:val="0"/>
          <w:sz w:val="22"/>
          <w:szCs w:val="22"/>
        </w:rPr>
        <w:t xml:space="preserve"> konzipiert. Der zulässige Lagertemperaturbereich liegt zwischen –40 °C und 80 °C, der Betriebstemperaturbereich zwischen –25 °C und 70 °C.</w:t>
      </w:r>
    </w:p>
    <w:p w14:paraId="54F1D3BD" w14:textId="77777777" w:rsidR="00CE136E" w:rsidRPr="00CE136E" w:rsidRDefault="00CE136E" w:rsidP="00CE136E">
      <w:pPr>
        <w:tabs>
          <w:tab w:val="right" w:pos="5245"/>
        </w:tabs>
        <w:spacing w:line="276" w:lineRule="auto"/>
        <w:outlineLvl w:val="0"/>
        <w:rPr>
          <w:rFonts w:ascii="Futura Std Book" w:hAnsi="Futura Std Book" w:cs="Arial"/>
          <w:b w:val="0"/>
          <w:sz w:val="22"/>
          <w:szCs w:val="22"/>
        </w:rPr>
      </w:pPr>
    </w:p>
    <w:p w14:paraId="5C54E089" w14:textId="4D733969" w:rsidR="00CE136E" w:rsidRPr="00CE136E" w:rsidRDefault="00CE136E" w:rsidP="00CE136E">
      <w:pPr>
        <w:tabs>
          <w:tab w:val="right" w:pos="5245"/>
        </w:tabs>
        <w:spacing w:line="276" w:lineRule="auto"/>
        <w:outlineLvl w:val="0"/>
        <w:rPr>
          <w:rFonts w:ascii="Futura Std Book" w:hAnsi="Futura Std Book" w:cs="Arial"/>
          <w:b w:val="0"/>
          <w:sz w:val="22"/>
          <w:szCs w:val="22"/>
        </w:rPr>
      </w:pPr>
      <w:r w:rsidRPr="00CE136E">
        <w:rPr>
          <w:rFonts w:ascii="Futura Std Book" w:hAnsi="Futura Std Book" w:cs="Arial"/>
          <w:b w:val="0"/>
          <w:sz w:val="22"/>
          <w:szCs w:val="22"/>
        </w:rPr>
        <w:t xml:space="preserve">Je nach Ausführung verfügen die Not-Halt-Geräte entweder über zwei Öffnerkontakte oder über eine </w:t>
      </w:r>
      <w:r w:rsidR="00461BA0">
        <w:rPr>
          <w:rFonts w:ascii="Futura Std Book" w:hAnsi="Futura Std Book" w:cs="Arial"/>
          <w:b w:val="0"/>
          <w:sz w:val="22"/>
          <w:szCs w:val="22"/>
        </w:rPr>
        <w:t>K</w:t>
      </w:r>
      <w:r w:rsidRPr="00CE136E">
        <w:rPr>
          <w:rFonts w:ascii="Futura Std Book" w:hAnsi="Futura Std Book" w:cs="Arial"/>
          <w:b w:val="0"/>
          <w:sz w:val="22"/>
          <w:szCs w:val="22"/>
        </w:rPr>
        <w:t xml:space="preserve">ombination aus zwei Öffnern und einem Schließer. Die Öffnerkontakte sind zwangsöffnend gemäß EN 60947-5-1. Die Schaltleistung beträgt 30 Volt bei 0,5 Ampere in AC oder DC. </w:t>
      </w:r>
      <w:r w:rsidR="003760F8" w:rsidRPr="003760F8">
        <w:rPr>
          <w:rFonts w:ascii="Futura Std Book" w:hAnsi="Futura Std Book" w:cs="Arial"/>
          <w:b w:val="0"/>
          <w:sz w:val="22"/>
          <w:szCs w:val="22"/>
        </w:rPr>
        <w:t>Alle Geräte erreichen eine Lebensdauer von 50.000 Schaltspielen</w:t>
      </w:r>
      <w:r w:rsidR="002C38BF">
        <w:rPr>
          <w:rFonts w:ascii="Futura Std Book" w:hAnsi="Futura Std Book" w:cs="Arial"/>
          <w:b w:val="0"/>
          <w:sz w:val="22"/>
          <w:szCs w:val="22"/>
        </w:rPr>
        <w:t>, d</w:t>
      </w:r>
      <w:r w:rsidRPr="00CE136E">
        <w:rPr>
          <w:rFonts w:ascii="Futura Std Book" w:hAnsi="Futura Std Book" w:cs="Arial"/>
          <w:b w:val="0"/>
          <w:sz w:val="22"/>
          <w:szCs w:val="22"/>
        </w:rPr>
        <w:t xml:space="preserve">ie </w:t>
      </w:r>
      <w:r w:rsidR="003760F8">
        <w:rPr>
          <w:rFonts w:ascii="Futura Std Book" w:hAnsi="Futura Std Book" w:cs="Arial"/>
          <w:b w:val="0"/>
          <w:sz w:val="22"/>
          <w:szCs w:val="22"/>
        </w:rPr>
        <w:t>Entriegelung</w:t>
      </w:r>
      <w:r w:rsidRPr="00CE136E">
        <w:rPr>
          <w:rFonts w:ascii="Futura Std Book" w:hAnsi="Futura Std Book" w:cs="Arial"/>
          <w:b w:val="0"/>
          <w:sz w:val="22"/>
          <w:szCs w:val="22"/>
        </w:rPr>
        <w:t xml:space="preserve"> erfolgt durch eine Drehbewegung nach links oder rechts.</w:t>
      </w:r>
    </w:p>
    <w:p w14:paraId="3F36D0AB" w14:textId="77777777" w:rsidR="00CE136E" w:rsidRPr="00CE136E" w:rsidRDefault="00CE136E" w:rsidP="00CE136E">
      <w:pPr>
        <w:tabs>
          <w:tab w:val="right" w:pos="5245"/>
        </w:tabs>
        <w:spacing w:line="276" w:lineRule="auto"/>
        <w:outlineLvl w:val="0"/>
        <w:rPr>
          <w:rFonts w:ascii="Futura Std Book" w:hAnsi="Futura Std Book" w:cs="Arial"/>
          <w:b w:val="0"/>
          <w:sz w:val="22"/>
          <w:szCs w:val="22"/>
        </w:rPr>
      </w:pPr>
    </w:p>
    <w:p w14:paraId="796FE061" w14:textId="0A64C3C5" w:rsidR="00CE136E" w:rsidRDefault="003760F8" w:rsidP="00CE136E">
      <w:pPr>
        <w:tabs>
          <w:tab w:val="right" w:pos="5245"/>
        </w:tabs>
        <w:spacing w:line="276" w:lineRule="auto"/>
        <w:outlineLvl w:val="0"/>
        <w:rPr>
          <w:rFonts w:ascii="Futura Std Book" w:hAnsi="Futura Std Book" w:cs="Arial"/>
          <w:b w:val="0"/>
          <w:sz w:val="22"/>
          <w:szCs w:val="22"/>
        </w:rPr>
      </w:pPr>
      <w:r>
        <w:rPr>
          <w:rFonts w:ascii="Futura Std Book" w:hAnsi="Futura Std Book" w:cs="Arial"/>
          <w:b w:val="0"/>
          <w:sz w:val="22"/>
          <w:szCs w:val="22"/>
        </w:rPr>
        <w:t>D</w:t>
      </w:r>
      <w:r w:rsidR="00CE136E" w:rsidRPr="00CE136E">
        <w:rPr>
          <w:rFonts w:ascii="Futura Std Book" w:hAnsi="Futura Std Book" w:cs="Arial"/>
          <w:b w:val="0"/>
          <w:sz w:val="22"/>
          <w:szCs w:val="22"/>
        </w:rPr>
        <w:t xml:space="preserve">ie </w:t>
      </w:r>
      <w:r w:rsidR="002C38BF">
        <w:rPr>
          <w:rFonts w:ascii="Futura Std Book" w:hAnsi="Futura Std Book" w:cs="Arial"/>
          <w:b w:val="0"/>
          <w:sz w:val="22"/>
          <w:szCs w:val="22"/>
        </w:rPr>
        <w:t>Not-Halt-Schalter</w:t>
      </w:r>
      <w:r w:rsidR="00CE136E" w:rsidRPr="00CE136E">
        <w:rPr>
          <w:rFonts w:ascii="Futura Std Book" w:hAnsi="Futura Std Book" w:cs="Arial"/>
          <w:b w:val="0"/>
          <w:sz w:val="22"/>
          <w:szCs w:val="22"/>
        </w:rPr>
        <w:t xml:space="preserve"> </w:t>
      </w:r>
      <w:r w:rsidRPr="003760F8">
        <w:rPr>
          <w:rFonts w:ascii="Futura Std Book" w:hAnsi="Futura Std Book" w:cs="Arial"/>
          <w:b w:val="0"/>
          <w:sz w:val="22"/>
          <w:szCs w:val="22"/>
        </w:rPr>
        <w:t xml:space="preserve">erfüllen </w:t>
      </w:r>
      <w:r>
        <w:rPr>
          <w:rFonts w:ascii="Futura Std Book" w:hAnsi="Futura Std Book" w:cs="Arial"/>
          <w:b w:val="0"/>
          <w:sz w:val="22"/>
          <w:szCs w:val="22"/>
        </w:rPr>
        <w:t>zudem</w:t>
      </w:r>
      <w:r w:rsidRPr="003760F8">
        <w:rPr>
          <w:rFonts w:ascii="Futura Std Book" w:hAnsi="Futura Std Book" w:cs="Arial"/>
          <w:b w:val="0"/>
          <w:sz w:val="22"/>
          <w:szCs w:val="22"/>
        </w:rPr>
        <w:t xml:space="preserve"> wichtige Sicherheits- und Qualitätsanforderungen und sind nach UL, TÜV sowie den Normen EN</w:t>
      </w:r>
      <w:r w:rsidRPr="003760F8">
        <w:rPr>
          <w:rFonts w:cs="Arial"/>
          <w:b w:val="0"/>
          <w:sz w:val="22"/>
          <w:szCs w:val="22"/>
        </w:rPr>
        <w:t> </w:t>
      </w:r>
      <w:r w:rsidRPr="003760F8">
        <w:rPr>
          <w:rFonts w:ascii="Futura Std Book" w:hAnsi="Futura Std Book" w:cs="Arial"/>
          <w:b w:val="0"/>
          <w:sz w:val="22"/>
          <w:szCs w:val="22"/>
        </w:rPr>
        <w:t>60947 5 1, EN</w:t>
      </w:r>
      <w:r w:rsidRPr="003760F8">
        <w:rPr>
          <w:rFonts w:cs="Arial"/>
          <w:b w:val="0"/>
          <w:sz w:val="22"/>
          <w:szCs w:val="22"/>
        </w:rPr>
        <w:t> </w:t>
      </w:r>
      <w:r w:rsidRPr="003760F8">
        <w:rPr>
          <w:rFonts w:ascii="Futura Std Book" w:hAnsi="Futura Std Book" w:cs="Arial"/>
          <w:b w:val="0"/>
          <w:sz w:val="22"/>
          <w:szCs w:val="22"/>
        </w:rPr>
        <w:t>60947 5 5 und EN</w:t>
      </w:r>
      <w:r w:rsidRPr="003760F8">
        <w:rPr>
          <w:rFonts w:cs="Arial"/>
          <w:b w:val="0"/>
          <w:sz w:val="22"/>
          <w:szCs w:val="22"/>
        </w:rPr>
        <w:t> </w:t>
      </w:r>
      <w:r w:rsidRPr="003760F8">
        <w:rPr>
          <w:rFonts w:ascii="Futura Std Book" w:hAnsi="Futura Std Book" w:cs="Arial"/>
          <w:b w:val="0"/>
          <w:sz w:val="22"/>
          <w:szCs w:val="22"/>
        </w:rPr>
        <w:t>ISO</w:t>
      </w:r>
      <w:r w:rsidRPr="003760F8">
        <w:rPr>
          <w:rFonts w:cs="Arial"/>
          <w:b w:val="0"/>
          <w:sz w:val="22"/>
          <w:szCs w:val="22"/>
        </w:rPr>
        <w:t> </w:t>
      </w:r>
      <w:r w:rsidRPr="003760F8">
        <w:rPr>
          <w:rFonts w:ascii="Futura Std Book" w:hAnsi="Futura Std Book" w:cs="Arial"/>
          <w:b w:val="0"/>
          <w:sz w:val="22"/>
          <w:szCs w:val="22"/>
        </w:rPr>
        <w:t>13850 zertifiziert.</w:t>
      </w:r>
    </w:p>
    <w:p w14:paraId="38F80185" w14:textId="77777777" w:rsidR="003760F8" w:rsidRPr="00CE136E" w:rsidRDefault="003760F8" w:rsidP="00CE136E">
      <w:pPr>
        <w:tabs>
          <w:tab w:val="right" w:pos="5245"/>
        </w:tabs>
        <w:spacing w:line="276" w:lineRule="auto"/>
        <w:outlineLvl w:val="0"/>
        <w:rPr>
          <w:rFonts w:ascii="Futura Std Book" w:hAnsi="Futura Std Book" w:cs="Arial"/>
          <w:b w:val="0"/>
          <w:sz w:val="22"/>
          <w:szCs w:val="22"/>
        </w:rPr>
      </w:pPr>
    </w:p>
    <w:p w14:paraId="380334C3" w14:textId="51338330" w:rsidR="00AA0936" w:rsidRDefault="00CE136E" w:rsidP="00827325">
      <w:pPr>
        <w:tabs>
          <w:tab w:val="right" w:pos="5245"/>
        </w:tabs>
        <w:spacing w:line="276" w:lineRule="auto"/>
        <w:outlineLvl w:val="0"/>
        <w:rPr>
          <w:rFonts w:ascii="Futura Std Book" w:hAnsi="Futura Std Book" w:cs="Arial"/>
          <w:bCs/>
          <w:sz w:val="20"/>
          <w:u w:val="single"/>
        </w:rPr>
      </w:pPr>
      <w:r w:rsidRPr="00CE136E">
        <w:rPr>
          <w:rFonts w:ascii="Futura Std Book" w:hAnsi="Futura Std Book" w:cs="Arial"/>
          <w:b w:val="0"/>
          <w:sz w:val="22"/>
          <w:szCs w:val="22"/>
        </w:rPr>
        <w:t xml:space="preserve">Mit der Baureihe Shortron connect richtet sich </w:t>
      </w:r>
      <w:r w:rsidR="00E96F42">
        <w:rPr>
          <w:rFonts w:ascii="Futura Std Book" w:hAnsi="Futura Std Book" w:cs="Arial"/>
          <w:b w:val="0"/>
          <w:sz w:val="22"/>
          <w:szCs w:val="22"/>
        </w:rPr>
        <w:t>SCHLEGEL</w:t>
      </w:r>
      <w:r w:rsidRPr="00CE136E">
        <w:rPr>
          <w:rFonts w:ascii="Futura Std Book" w:hAnsi="Futura Std Book" w:cs="Arial"/>
          <w:b w:val="0"/>
          <w:sz w:val="22"/>
          <w:szCs w:val="22"/>
        </w:rPr>
        <w:t xml:space="preserve"> an Maschinen- und Anlagenbauer, die auf normgerechte und installationsfreundliche Bediensysteme setzen. Charakteristisch für die Baureihe </w:t>
      </w:r>
      <w:r w:rsidR="002C38BF">
        <w:rPr>
          <w:rFonts w:ascii="Futura Std Book" w:hAnsi="Futura Std Book" w:cs="Arial"/>
          <w:b w:val="0"/>
          <w:sz w:val="22"/>
          <w:szCs w:val="22"/>
        </w:rPr>
        <w:t xml:space="preserve">sind </w:t>
      </w:r>
      <w:r w:rsidRPr="00CE136E">
        <w:rPr>
          <w:rFonts w:ascii="Futura Std Book" w:hAnsi="Futura Std Book" w:cs="Arial"/>
          <w:b w:val="0"/>
          <w:sz w:val="22"/>
          <w:szCs w:val="22"/>
        </w:rPr>
        <w:t>hohe Schutzarten</w:t>
      </w:r>
      <w:r w:rsidR="003760F8">
        <w:rPr>
          <w:rFonts w:ascii="Futura Std Book" w:hAnsi="Futura Std Book" w:cs="Arial"/>
          <w:b w:val="0"/>
          <w:sz w:val="22"/>
          <w:szCs w:val="22"/>
        </w:rPr>
        <w:t xml:space="preserve">, </w:t>
      </w:r>
      <w:r w:rsidR="00461BA0">
        <w:rPr>
          <w:rFonts w:ascii="Futura Std Book" w:hAnsi="Futura Std Book" w:cs="Arial"/>
          <w:b w:val="0"/>
          <w:sz w:val="22"/>
          <w:szCs w:val="22"/>
        </w:rPr>
        <w:t xml:space="preserve">eine </w:t>
      </w:r>
      <w:r w:rsidR="003760F8">
        <w:rPr>
          <w:rFonts w:ascii="Futura Std Book" w:hAnsi="Futura Std Book" w:cs="Arial"/>
          <w:b w:val="0"/>
          <w:sz w:val="22"/>
          <w:szCs w:val="22"/>
        </w:rPr>
        <w:t>kompakte Bau</w:t>
      </w:r>
      <w:r w:rsidR="00461BA0">
        <w:rPr>
          <w:rFonts w:ascii="Futura Std Book" w:hAnsi="Futura Std Book" w:cs="Arial"/>
          <w:b w:val="0"/>
          <w:sz w:val="22"/>
          <w:szCs w:val="22"/>
        </w:rPr>
        <w:t>f</w:t>
      </w:r>
      <w:r w:rsidR="003760F8">
        <w:rPr>
          <w:rFonts w:ascii="Futura Std Book" w:hAnsi="Futura Std Book" w:cs="Arial"/>
          <w:b w:val="0"/>
          <w:sz w:val="22"/>
          <w:szCs w:val="22"/>
        </w:rPr>
        <w:t>orm</w:t>
      </w:r>
      <w:r w:rsidR="00461BA0">
        <w:rPr>
          <w:rFonts w:ascii="Futura Std Book" w:hAnsi="Futura Std Book" w:cs="Arial"/>
          <w:b w:val="0"/>
          <w:sz w:val="22"/>
          <w:szCs w:val="22"/>
        </w:rPr>
        <w:t>, eine</w:t>
      </w:r>
      <w:r w:rsidR="003760F8" w:rsidRPr="003760F8">
        <w:rPr>
          <w:rFonts w:ascii="Futura Std Book" w:hAnsi="Futura Std Book" w:cs="Arial"/>
          <w:b w:val="0"/>
          <w:sz w:val="22"/>
          <w:szCs w:val="22"/>
        </w:rPr>
        <w:t xml:space="preserve"> formschöne Gestaltung</w:t>
      </w:r>
      <w:r w:rsidR="00461BA0">
        <w:rPr>
          <w:rFonts w:ascii="Futura Std Book" w:hAnsi="Futura Std Book" w:cs="Arial"/>
          <w:b w:val="0"/>
          <w:sz w:val="22"/>
          <w:szCs w:val="22"/>
        </w:rPr>
        <w:t xml:space="preserve"> und</w:t>
      </w:r>
      <w:r w:rsidR="00461BA0" w:rsidRPr="00CE136E">
        <w:rPr>
          <w:rFonts w:ascii="Futura Std Book" w:hAnsi="Futura Std Book" w:cs="Arial"/>
          <w:b w:val="0"/>
          <w:sz w:val="22"/>
          <w:szCs w:val="22"/>
        </w:rPr>
        <w:t xml:space="preserve"> der Einsatz </w:t>
      </w:r>
      <w:r w:rsidR="00461BA0">
        <w:rPr>
          <w:rFonts w:ascii="Futura Std Book" w:hAnsi="Futura Std Book" w:cs="Arial"/>
          <w:b w:val="0"/>
          <w:sz w:val="22"/>
          <w:szCs w:val="22"/>
        </w:rPr>
        <w:t xml:space="preserve">vorkonfektionierter </w:t>
      </w:r>
      <w:r w:rsidR="00461BA0" w:rsidRPr="00CE136E">
        <w:rPr>
          <w:rFonts w:ascii="Futura Std Book" w:hAnsi="Futura Std Book" w:cs="Arial"/>
          <w:b w:val="0"/>
          <w:sz w:val="22"/>
          <w:szCs w:val="22"/>
        </w:rPr>
        <w:t>M12-Anschlusstechnik</w:t>
      </w:r>
      <w:r w:rsidR="00461BA0">
        <w:rPr>
          <w:rFonts w:ascii="Futura Std Book" w:hAnsi="Futura Std Book" w:cs="Arial"/>
          <w:b w:val="0"/>
          <w:sz w:val="22"/>
          <w:szCs w:val="22"/>
        </w:rPr>
        <w:t>.</w:t>
      </w:r>
    </w:p>
    <w:p w14:paraId="5D9B7084" w14:textId="77777777" w:rsidR="00AA0936" w:rsidRDefault="00AA0936" w:rsidP="00827325">
      <w:pPr>
        <w:tabs>
          <w:tab w:val="right" w:pos="5245"/>
        </w:tabs>
        <w:spacing w:line="276" w:lineRule="auto"/>
        <w:outlineLvl w:val="0"/>
        <w:rPr>
          <w:rFonts w:ascii="Futura Std Book" w:hAnsi="Futura Std Book" w:cs="Arial"/>
          <w:bCs/>
          <w:sz w:val="20"/>
          <w:u w:val="single"/>
        </w:rPr>
      </w:pPr>
    </w:p>
    <w:p w14:paraId="22DF79CB" w14:textId="77777777" w:rsidR="00AA0936" w:rsidRDefault="00AA0936" w:rsidP="00827325">
      <w:pPr>
        <w:tabs>
          <w:tab w:val="right" w:pos="5245"/>
        </w:tabs>
        <w:spacing w:line="276" w:lineRule="auto"/>
        <w:outlineLvl w:val="0"/>
        <w:rPr>
          <w:rFonts w:ascii="Futura Std Book" w:hAnsi="Futura Std Book" w:cs="Arial"/>
          <w:bCs/>
          <w:sz w:val="20"/>
          <w:u w:val="single"/>
        </w:rPr>
      </w:pPr>
    </w:p>
    <w:p w14:paraId="5B3176F0" w14:textId="77777777" w:rsidR="005C1227" w:rsidRDefault="005C1227" w:rsidP="00827325">
      <w:pPr>
        <w:tabs>
          <w:tab w:val="right" w:pos="5245"/>
        </w:tabs>
        <w:spacing w:line="276" w:lineRule="auto"/>
        <w:outlineLvl w:val="0"/>
        <w:rPr>
          <w:rFonts w:ascii="Futura Std Book" w:hAnsi="Futura Std Book" w:cs="Arial"/>
          <w:bCs/>
          <w:sz w:val="20"/>
          <w:u w:val="single"/>
        </w:rPr>
      </w:pPr>
    </w:p>
    <w:p w14:paraId="63058E3D" w14:textId="77777777" w:rsidR="005C1227" w:rsidRDefault="005C1227" w:rsidP="00827325">
      <w:pPr>
        <w:tabs>
          <w:tab w:val="right" w:pos="5245"/>
        </w:tabs>
        <w:spacing w:line="276" w:lineRule="auto"/>
        <w:outlineLvl w:val="0"/>
        <w:rPr>
          <w:rFonts w:ascii="Futura Std Book" w:hAnsi="Futura Std Book" w:cs="Arial"/>
          <w:bCs/>
          <w:sz w:val="20"/>
          <w:u w:val="single"/>
        </w:rPr>
      </w:pPr>
    </w:p>
    <w:p w14:paraId="089438CF" w14:textId="77777777" w:rsidR="00AA0936" w:rsidRDefault="00AA0936" w:rsidP="00827325">
      <w:pPr>
        <w:tabs>
          <w:tab w:val="right" w:pos="5245"/>
        </w:tabs>
        <w:spacing w:line="276" w:lineRule="auto"/>
        <w:outlineLvl w:val="0"/>
        <w:rPr>
          <w:rFonts w:ascii="Futura Std Book" w:hAnsi="Futura Std Book" w:cs="Arial"/>
          <w:bCs/>
          <w:sz w:val="20"/>
          <w:u w:val="single"/>
        </w:rPr>
      </w:pPr>
    </w:p>
    <w:p w14:paraId="69BD06C2" w14:textId="77777777" w:rsidR="00AA0936" w:rsidRDefault="00AA0936" w:rsidP="00827325">
      <w:pPr>
        <w:tabs>
          <w:tab w:val="right" w:pos="5245"/>
        </w:tabs>
        <w:spacing w:line="276" w:lineRule="auto"/>
        <w:outlineLvl w:val="0"/>
        <w:rPr>
          <w:rFonts w:ascii="Futura Std Book" w:hAnsi="Futura Std Book" w:cs="Arial"/>
          <w:bCs/>
          <w:sz w:val="20"/>
          <w:u w:val="single"/>
        </w:rPr>
      </w:pPr>
    </w:p>
    <w:p w14:paraId="6170907A" w14:textId="5B53CEB1" w:rsidR="00E262F5" w:rsidRPr="009B4AC7" w:rsidRDefault="00EB19D9" w:rsidP="00827325">
      <w:pPr>
        <w:tabs>
          <w:tab w:val="right" w:pos="5245"/>
        </w:tabs>
        <w:spacing w:line="276" w:lineRule="auto"/>
        <w:outlineLvl w:val="0"/>
        <w:rPr>
          <w:rFonts w:ascii="Futura Std Book" w:hAnsi="Futura Std Book" w:cs="Arial"/>
          <w:bCs/>
          <w:sz w:val="20"/>
          <w:u w:val="single"/>
        </w:rPr>
      </w:pPr>
      <w:r>
        <w:rPr>
          <w:rFonts w:ascii="Futura Std Book" w:hAnsi="Futura Std Book" w:cs="Arial"/>
          <w:bCs/>
          <w:sz w:val="20"/>
          <w:u w:val="single"/>
        </w:rPr>
        <w:lastRenderedPageBreak/>
        <w:t>Fotos</w:t>
      </w:r>
    </w:p>
    <w:p w14:paraId="36638E2F" w14:textId="77777777" w:rsidR="00773A2F" w:rsidRDefault="00773A2F" w:rsidP="004948A4">
      <w:pPr>
        <w:tabs>
          <w:tab w:val="right" w:pos="5245"/>
        </w:tabs>
        <w:spacing w:line="288" w:lineRule="auto"/>
        <w:outlineLvl w:val="0"/>
        <w:rPr>
          <w:rFonts w:ascii="Futura Std Book" w:hAnsi="Futura Std Book" w:cs="Arial"/>
          <w:bCs/>
          <w:sz w:val="20"/>
          <w:u w:val="single"/>
        </w:rPr>
      </w:pPr>
    </w:p>
    <w:p w14:paraId="24527033" w14:textId="34E4DFE5" w:rsidR="00773A2F" w:rsidRDefault="0024380B"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 xml:space="preserve">Foto 1: </w:t>
      </w:r>
    </w:p>
    <w:p w14:paraId="09A7272D" w14:textId="61ECD3D9" w:rsidR="00D72EEA" w:rsidRDefault="00395C77"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2E3DC372" wp14:editId="5CE0A831">
                <wp:simplePos x="0" y="0"/>
                <wp:positionH relativeFrom="column">
                  <wp:posOffset>3054536</wp:posOffset>
                </wp:positionH>
                <wp:positionV relativeFrom="paragraph">
                  <wp:posOffset>134209</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D933F17" w14:textId="7D6365B4" w:rsidR="00166DF7"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E96F42">
                              <w:rPr>
                                <w:rFonts w:ascii="Futura Std Medium" w:hAnsi="Futura Std Medium"/>
                                <w:b w:val="0"/>
                                <w:szCs w:val="22"/>
                              </w:rPr>
                              <w:t>SCHLEGEL erweiterte seine Shortron connect-Baureihe um Not-Halt-Schalter mit 8-poligem M12-Anschluss. Foto: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E3DC372" id="_x0000_t202" coordsize="21600,21600" o:spt="202" path="m,l,21600r21600,l21600,xe">
                <v:stroke joinstyle="miter"/>
                <v:path gradientshapeok="t" o:connecttype="rect"/>
              </v:shapetype>
              <v:shape id="Textfeld 2" o:spid="_x0000_s1026" type="#_x0000_t202" style="position:absolute;margin-left:240.5pt;margin-top:10.5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" stroked="f">
                <v:textbox style="mso-fit-shape-to-text:t">
                  <w:txbxContent>
                    <w:p w14:paraId="1D933F17" w14:textId="7D6365B4" w:rsidR="00166DF7"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Bildunterschrift: </w:t>
                      </w:r>
                      <w:r w:rsidR="00E96F42">
                        <w:rPr>
                          <w:rFonts w:ascii="Futura Std Medium" w:hAnsi="Futura Std Medium"/>
                          <w:b w:val="0"/>
                          <w:szCs w:val="22"/>
                        </w:rPr>
                        <w:t>SCHLEGEL erweiterte seine Shortron connect-Baureihe um Not-Halt-Schalter mit 8-poligem M12-Anschluss. Foto: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v:textbox>
                <w10:wrap type="tight"/>
              </v:shape>
            </w:pict>
          </mc:Fallback>
        </mc:AlternateContent>
      </w:r>
    </w:p>
    <w:p w14:paraId="2C15C082" w14:textId="4A83FC60" w:rsidR="00E96F42" w:rsidRDefault="00395C77" w:rsidP="004948A4">
      <w:pPr>
        <w:tabs>
          <w:tab w:val="right" w:pos="5245"/>
        </w:tabs>
        <w:spacing w:line="288" w:lineRule="auto"/>
        <w:outlineLvl w:val="0"/>
        <w:rPr>
          <w:rFonts w:ascii="Futura Std Book" w:hAnsi="Futura Std Book" w:cs="Arial"/>
          <w:bCs/>
          <w:sz w:val="20"/>
          <w:u w:val="single"/>
        </w:rPr>
      </w:pPr>
      <w:r>
        <w:rPr>
          <w:noProof/>
        </w:rPr>
        <w:drawing>
          <wp:inline distT="0" distB="0" distL="0" distR="0" wp14:anchorId="5D8FB587" wp14:editId="558803CC">
            <wp:extent cx="2357755" cy="1326515"/>
            <wp:effectExtent l="0" t="0" r="4445" b="6985"/>
            <wp:docPr id="113620898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208980" name="Grafik 2"/>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7755" cy="1326515"/>
                    </a:xfrm>
                    <a:prstGeom prst="rect">
                      <a:avLst/>
                    </a:prstGeom>
                    <a:noFill/>
                    <a:ln>
                      <a:noFill/>
                    </a:ln>
                  </pic:spPr>
                </pic:pic>
              </a:graphicData>
            </a:graphic>
          </wp:inline>
        </w:drawing>
      </w:r>
    </w:p>
    <w:p w14:paraId="6C96AA3C" w14:textId="1AB30C55" w:rsidR="00927C80" w:rsidRDefault="00927C80" w:rsidP="004948A4">
      <w:pPr>
        <w:tabs>
          <w:tab w:val="right" w:pos="5245"/>
        </w:tabs>
        <w:spacing w:line="288" w:lineRule="auto"/>
        <w:outlineLvl w:val="0"/>
        <w:rPr>
          <w:rFonts w:ascii="Futura Std Book" w:hAnsi="Futura Std Book" w:cs="Arial"/>
          <w:bCs/>
          <w:sz w:val="20"/>
          <w:u w:val="single"/>
        </w:rPr>
      </w:pPr>
    </w:p>
    <w:p w14:paraId="4FEB95E1" w14:textId="1AD49E4E" w:rsidR="00E262F5" w:rsidRPr="009B4AC7" w:rsidRDefault="00926B17"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L</w:t>
      </w:r>
      <w:r w:rsidR="00E262F5" w:rsidRPr="009B4AC7">
        <w:rPr>
          <w:rFonts w:ascii="Futura Std Book" w:hAnsi="Futura Std Book" w:cs="Arial"/>
          <w:bCs/>
          <w:sz w:val="20"/>
          <w:u w:val="single"/>
        </w:rPr>
        <w:t>eserkontakt:</w:t>
      </w:r>
    </w:p>
    <w:p w14:paraId="1BE1B534"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3CF144E9"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Wolfgang Zoll</w:t>
      </w:r>
    </w:p>
    <w:p w14:paraId="0EED8141"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48844F96"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16EE1772"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47061DBF"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 xml:space="preserve">Telefax +49 (7371) 502 </w:t>
      </w:r>
      <w:r w:rsidR="003E0CCC">
        <w:rPr>
          <w:rFonts w:ascii="Futura Std Book" w:hAnsi="Futura Std Book" w:cs="Arial"/>
          <w:b w:val="0"/>
          <w:sz w:val="20"/>
        </w:rPr>
        <w:t>49</w:t>
      </w:r>
    </w:p>
    <w:p w14:paraId="50AFFE1B"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0AB423DC"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vertrieb@schlegel.biz</w:t>
      </w:r>
    </w:p>
    <w:p w14:paraId="3BD05E6D" w14:textId="77777777" w:rsidR="00E262F5" w:rsidRDefault="00E262F5" w:rsidP="004948A4">
      <w:pPr>
        <w:tabs>
          <w:tab w:val="right" w:pos="5245"/>
        </w:tabs>
        <w:spacing w:line="288" w:lineRule="auto"/>
        <w:ind w:left="1418"/>
        <w:rPr>
          <w:rFonts w:ascii="Futura Std Book" w:hAnsi="Futura Std Book" w:cs="Arial"/>
          <w:b w:val="0"/>
          <w:bCs/>
          <w:sz w:val="20"/>
        </w:rPr>
      </w:pPr>
    </w:p>
    <w:p w14:paraId="43C35B95" w14:textId="77777777" w:rsidR="00E262F5" w:rsidRPr="009B4AC7" w:rsidRDefault="00E262F5" w:rsidP="004948A4">
      <w:pPr>
        <w:tabs>
          <w:tab w:val="right" w:pos="5245"/>
        </w:tabs>
        <w:spacing w:line="288" w:lineRule="auto"/>
        <w:outlineLvl w:val="0"/>
        <w:rPr>
          <w:rFonts w:ascii="Futura Std Book" w:hAnsi="Futura Std Book" w:cs="Arial"/>
          <w:bCs/>
          <w:sz w:val="20"/>
          <w:u w:val="single"/>
        </w:rPr>
      </w:pPr>
      <w:r w:rsidRPr="009B4AC7">
        <w:rPr>
          <w:rFonts w:ascii="Futura Std Book" w:hAnsi="Futura Std Book" w:cs="Arial"/>
          <w:bCs/>
          <w:sz w:val="20"/>
          <w:u w:val="single"/>
        </w:rPr>
        <w:t>Pressekontakt:</w:t>
      </w:r>
    </w:p>
    <w:p w14:paraId="389D30C1"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Georg Schlegel GmbH &amp; Co. KG</w:t>
      </w:r>
    </w:p>
    <w:p w14:paraId="01643CDA"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7D7F1769"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Kapellenweg 4</w:t>
      </w:r>
    </w:p>
    <w:p w14:paraId="0FB21B66"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88525 Dürmentingen</w:t>
      </w:r>
    </w:p>
    <w:p w14:paraId="3ED1C7A2"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Telefon +49 (7371) 502-0</w:t>
      </w:r>
    </w:p>
    <w:p w14:paraId="10E478CE"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Telefax +49 (7371) 502 49</w:t>
      </w:r>
    </w:p>
    <w:p w14:paraId="27FB4058" w14:textId="77777777" w:rsidR="00E262F5" w:rsidRPr="009B4AC7" w:rsidRDefault="00E262F5" w:rsidP="004948A4">
      <w:pPr>
        <w:tabs>
          <w:tab w:val="right" w:pos="5245"/>
        </w:tabs>
        <w:spacing w:line="288" w:lineRule="auto"/>
        <w:rPr>
          <w:rFonts w:ascii="Futura Std Book" w:hAnsi="Futura Std Book" w:cs="Arial"/>
          <w:b w:val="0"/>
          <w:sz w:val="20"/>
        </w:rPr>
      </w:pPr>
      <w:r w:rsidRPr="009B4AC7">
        <w:rPr>
          <w:rFonts w:ascii="Futura Std Book" w:hAnsi="Futura Std Book" w:cs="Arial"/>
          <w:b w:val="0"/>
          <w:sz w:val="20"/>
        </w:rPr>
        <w:t>www.schlegel.biz</w:t>
      </w:r>
    </w:p>
    <w:p w14:paraId="6CE02AB6"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bruno.jungwirth</w:t>
      </w:r>
      <w:r w:rsidR="00E262F5" w:rsidRPr="009B4AC7">
        <w:rPr>
          <w:rFonts w:ascii="Futura Std Book" w:hAnsi="Futura Std Book" w:cs="Arial"/>
          <w:b w:val="0"/>
          <w:sz w:val="20"/>
        </w:rPr>
        <w:t>@schlegel.biz</w:t>
      </w:r>
    </w:p>
    <w:p w14:paraId="6ED3718A" w14:textId="77777777" w:rsidR="00E262F5" w:rsidRPr="009B4AC7" w:rsidRDefault="00E262F5" w:rsidP="004948A4">
      <w:pPr>
        <w:tabs>
          <w:tab w:val="right" w:pos="5245"/>
        </w:tabs>
        <w:spacing w:line="288" w:lineRule="auto"/>
        <w:ind w:left="1418"/>
        <w:rPr>
          <w:rFonts w:ascii="Futura Std Book" w:hAnsi="Futura Std Book" w:cs="Arial"/>
          <w:b w:val="0"/>
          <w:sz w:val="20"/>
        </w:rPr>
      </w:pPr>
    </w:p>
    <w:p w14:paraId="40B7AADA" w14:textId="77777777" w:rsidR="00E262F5" w:rsidRPr="009B4AC7"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rPr>
      </w:pPr>
      <w:r w:rsidRPr="009B4AC7">
        <w:rPr>
          <w:rFonts w:ascii="Futura Std Book" w:hAnsi="Futura Std Book" w:cs="Arial"/>
          <w:b w:val="0"/>
          <w:sz w:val="20"/>
        </w:rPr>
        <w:t>Zur Veröffentlichung, honorarfrei. Belegexemplar oder Hinweis erbeten.</w:t>
      </w:r>
    </w:p>
    <w:p w14:paraId="61224070" w14:textId="77777777" w:rsidR="00E262F5" w:rsidRPr="009B4AC7"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14:paraId="7A0F0152" w14:textId="77777777" w:rsidR="00E262F5" w:rsidRPr="009B4AC7" w:rsidRDefault="00E262F5" w:rsidP="004948A4">
      <w:pPr>
        <w:tabs>
          <w:tab w:val="left" w:pos="0"/>
          <w:tab w:val="right" w:pos="5245"/>
        </w:tabs>
        <w:spacing w:line="288" w:lineRule="auto"/>
        <w:rPr>
          <w:rFonts w:ascii="Futura Std Book" w:hAnsi="Futura Std Book" w:cs="Arial"/>
          <w:sz w:val="20"/>
        </w:rPr>
      </w:pPr>
    </w:p>
    <w:p w14:paraId="2CB29190" w14:textId="77777777" w:rsidR="00E262F5" w:rsidRPr="009B4AC7" w:rsidRDefault="00E262F5" w:rsidP="004948A4">
      <w:pPr>
        <w:tabs>
          <w:tab w:val="left" w:pos="0"/>
          <w:tab w:val="right" w:pos="5245"/>
        </w:tabs>
        <w:spacing w:line="288" w:lineRule="auto"/>
        <w:rPr>
          <w:rFonts w:ascii="Futura Std Book" w:hAnsi="Futura Std Book" w:cs="Arial"/>
          <w:b w:val="0"/>
          <w:sz w:val="20"/>
        </w:rPr>
      </w:pPr>
      <w:r w:rsidRPr="009B4AC7">
        <w:rPr>
          <w:rFonts w:ascii="Futura Std Book" w:hAnsi="Futura Std Book" w:cs="Arial"/>
          <w:sz w:val="20"/>
        </w:rPr>
        <w:t>Über die Schlegel GmbH &amp; Co.</w:t>
      </w:r>
      <w:r w:rsidR="000659D1">
        <w:rPr>
          <w:rFonts w:ascii="Futura Std Book" w:hAnsi="Futura Std Book" w:cs="Arial"/>
          <w:sz w:val="20"/>
        </w:rPr>
        <w:t xml:space="preserve"> </w:t>
      </w:r>
      <w:r w:rsidRPr="009B4AC7">
        <w:rPr>
          <w:rFonts w:ascii="Futura Std Book" w:hAnsi="Futura Std Book" w:cs="Arial"/>
          <w:sz w:val="20"/>
        </w:rPr>
        <w:t>KG</w:t>
      </w:r>
    </w:p>
    <w:p w14:paraId="59871502" w14:textId="77777777" w:rsidR="00E262F5" w:rsidRPr="00091835" w:rsidRDefault="00675009" w:rsidP="00926B17">
      <w:pPr>
        <w:widowControl w:val="0"/>
        <w:tabs>
          <w:tab w:val="left" w:pos="0"/>
          <w:tab w:val="right" w:pos="5245"/>
        </w:tabs>
        <w:autoSpaceDE w:val="0"/>
        <w:autoSpaceDN w:val="0"/>
        <w:adjustRightInd w:val="0"/>
        <w:spacing w:line="288" w:lineRule="auto"/>
        <w:rPr>
          <w:rFonts w:ascii="Futura Std Book" w:hAnsi="Futura Std Book"/>
          <w:sz w:val="20"/>
        </w:rPr>
      </w:pPr>
      <w:r w:rsidRPr="009B4AC7">
        <w:rPr>
          <w:rFonts w:ascii="Futura Std Book" w:hAnsi="Futura Std Book" w:cs="Arial"/>
          <w:b w:val="0"/>
          <w:sz w:val="20"/>
        </w:rPr>
        <w:t xml:space="preserve">Der Name </w:t>
      </w:r>
      <w:r>
        <w:rPr>
          <w:rFonts w:ascii="Futura Std Book" w:hAnsi="Futura Std Book" w:cs="Arial"/>
          <w:b w:val="0"/>
          <w:sz w:val="20"/>
        </w:rPr>
        <w:t>GEORG SCHLEGEL</w:t>
      </w:r>
      <w:r w:rsidRPr="009B4AC7">
        <w:rPr>
          <w:rFonts w:ascii="Futura Std Book" w:hAnsi="Futura Std Book" w:cs="Arial"/>
          <w:b w:val="0"/>
          <w:sz w:val="20"/>
        </w:rPr>
        <w:t xml:space="preserve"> steht für Innovation, Qualität und Design. 1945 gegründet, ist Schlegel heute ein weltweit agierendes Unternehmen mit Hauptsitz in Deutschland, Vertriebsniederlassungen in Österreich</w:t>
      </w:r>
      <w:r>
        <w:rPr>
          <w:rFonts w:ascii="Futura Std Book" w:hAnsi="Futura Std Book" w:cs="Arial"/>
          <w:b w:val="0"/>
          <w:sz w:val="20"/>
        </w:rPr>
        <w:t xml:space="preserve">, </w:t>
      </w:r>
      <w:r w:rsidRPr="009B4AC7">
        <w:rPr>
          <w:rFonts w:ascii="Futura Std Book" w:hAnsi="Futura Std Book" w:cs="Arial"/>
          <w:b w:val="0"/>
          <w:sz w:val="20"/>
        </w:rPr>
        <w:t>Singapur</w:t>
      </w:r>
      <w:r>
        <w:rPr>
          <w:rFonts w:ascii="Futura Std Book" w:hAnsi="Futura Std Book" w:cs="Arial"/>
          <w:b w:val="0"/>
          <w:sz w:val="20"/>
        </w:rPr>
        <w:t>, China und den USA</w:t>
      </w:r>
      <w:r w:rsidRPr="009B4AC7">
        <w:rPr>
          <w:rFonts w:ascii="Futura Std Book" w:hAnsi="Futura Std Book" w:cs="Arial"/>
          <w:b w:val="0"/>
          <w:sz w:val="20"/>
        </w:rPr>
        <w:t xml:space="preserve"> sowie Export in über 80 Ländern auf fünf Kontinenten. Die Kernkompetenzen: Entwicklung und Produktion von Befehlsgeräten, Meldeleuchten und Reihenklemmen. Erweitert wird das Produktportfolio mit Bussystemen, Gehäusen, Bedientableaus und Funktionsbausteinen. Einen hohen Anspruch bei der Entwicklung neuer Produkte stellt Schlegel an das Design. </w:t>
      </w:r>
      <w:r>
        <w:rPr>
          <w:rFonts w:ascii="Futura Std Book" w:hAnsi="Futura Std Book" w:cs="Arial"/>
          <w:b w:val="0"/>
          <w:sz w:val="20"/>
        </w:rPr>
        <w:t>Mehr als 100</w:t>
      </w:r>
      <w:r w:rsidRPr="009B4AC7">
        <w:rPr>
          <w:rFonts w:ascii="Futura Std Book" w:hAnsi="Futura Std Book" w:cs="Arial"/>
          <w:b w:val="0"/>
          <w:bCs/>
          <w:sz w:val="20"/>
        </w:rPr>
        <w:t xml:space="preserve"> nationale und internationale Awards bestätigen die hohe Designkompetenz des Unternehmens, darunter der iF Design Award, der </w:t>
      </w:r>
      <w:r>
        <w:rPr>
          <w:rFonts w:ascii="Futura Std Book" w:hAnsi="Futura Std Book" w:cs="Arial"/>
          <w:b w:val="0"/>
          <w:bCs/>
          <w:sz w:val="20"/>
        </w:rPr>
        <w:t>Red Dot</w:t>
      </w:r>
      <w:r w:rsidRPr="009B4AC7">
        <w:rPr>
          <w:rFonts w:ascii="Futura Std Book" w:hAnsi="Futura Std Book" w:cs="Arial"/>
          <w:b w:val="0"/>
          <w:bCs/>
          <w:sz w:val="20"/>
        </w:rPr>
        <w:t xml:space="preserve"> Award oder der German Design Award.</w:t>
      </w:r>
    </w:p>
    <w:sectPr w:rsidR="00E262F5" w:rsidRPr="00091835" w:rsidSect="00AF2D8A">
      <w:headerReference w:type="even" r:id="rId9"/>
      <w:headerReference w:type="default" r:id="rId10"/>
      <w:footerReference w:type="even" r:id="rId11"/>
      <w:footerReference w:type="default" r:id="rId12"/>
      <w:headerReference w:type="first" r:id="rId13"/>
      <w:footerReference w:type="first" r:id="rId14"/>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A65CB" w14:textId="77777777" w:rsidR="007E2220" w:rsidRDefault="007E2220" w:rsidP="006D00F2">
      <w:r>
        <w:separator/>
      </w:r>
    </w:p>
  </w:endnote>
  <w:endnote w:type="continuationSeparator" w:id="0">
    <w:p w14:paraId="6EC5B6A2" w14:textId="77777777" w:rsidR="007E2220" w:rsidRDefault="007E2220"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1717" w14:textId="77777777"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CA0A" w14:textId="77777777" w:rsidR="00091835" w:rsidRPr="006C5999" w:rsidRDefault="007E2220"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F17F3" w:rsidRPr="006C5999">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F17F3" w:rsidRPr="006C5999">
      <w:rPr>
        <w:rFonts w:ascii="Futura Std Book" w:hAnsi="Futura Std Book"/>
        <w:b w:val="0"/>
        <w:sz w:val="12"/>
        <w:szCs w:val="12"/>
      </w:rPr>
      <w:tab/>
    </w:r>
    <w:r w:rsidR="00B74180" w:rsidRPr="006C5999">
      <w:rPr>
        <w:rFonts w:ascii="Futura Std Book" w:hAnsi="Futura Std Book"/>
        <w:b w:val="0"/>
        <w:sz w:val="12"/>
        <w:szCs w:val="12"/>
      </w:rPr>
      <w:tab/>
    </w:r>
    <w:r w:rsidR="000F17F3" w:rsidRPr="006C5999">
      <w:rPr>
        <w:rFonts w:ascii="Futura Std Book" w:hAnsi="Futura Std Book"/>
        <w:b w:val="0"/>
        <w:sz w:val="12"/>
        <w:szCs w:val="12"/>
      </w:rPr>
      <w:fldChar w:fldCharType="begin"/>
    </w:r>
    <w:r w:rsidR="000F17F3" w:rsidRPr="006C5999">
      <w:rPr>
        <w:rFonts w:ascii="Futura Std Book" w:hAnsi="Futura Std Book"/>
        <w:b w:val="0"/>
        <w:sz w:val="12"/>
        <w:szCs w:val="12"/>
      </w:rPr>
      <w:instrText>PAGE   \* MERGEFORMAT</w:instrText>
    </w:r>
    <w:r w:rsidR="000F17F3" w:rsidRPr="006C5999">
      <w:rPr>
        <w:rFonts w:ascii="Futura Std Book" w:hAnsi="Futura Std Book"/>
        <w:b w:val="0"/>
        <w:sz w:val="12"/>
        <w:szCs w:val="12"/>
      </w:rPr>
      <w:fldChar w:fldCharType="separate"/>
    </w:r>
    <w:r w:rsidR="00D72EEA">
      <w:rPr>
        <w:rFonts w:ascii="Futura Std Book" w:hAnsi="Futura Std Book"/>
        <w:b w:val="0"/>
        <w:noProof/>
        <w:sz w:val="12"/>
        <w:szCs w:val="12"/>
      </w:rPr>
      <w:t>2</w:t>
    </w:r>
    <w:r w:rsidR="000F17F3" w:rsidRPr="006C5999">
      <w:rPr>
        <w:rFonts w:ascii="Futura Std Book" w:hAnsi="Futura Std Book"/>
        <w:b w:val="0"/>
        <w:sz w:val="12"/>
        <w:szCs w:val="12"/>
      </w:rPr>
      <w:fldChar w:fldCharType="end"/>
    </w:r>
  </w:p>
  <w:p w14:paraId="424DC30A" w14:textId="77777777" w:rsidR="00912E55" w:rsidRPr="006C5999" w:rsidRDefault="00912E55" w:rsidP="000F17F3">
    <w:pPr>
      <w:pStyle w:val="Fuzeile"/>
      <w:tabs>
        <w:tab w:val="clear" w:pos="4536"/>
        <w:tab w:val="center" w:pos="7088"/>
      </w:tabs>
      <w:rPr>
        <w:rFonts w:ascii="Futura Std Book" w:hAnsi="Futura Std Book"/>
        <w:b w:val="0"/>
        <w:sz w:val="12"/>
        <w:szCs w:val="12"/>
      </w:rPr>
    </w:pPr>
    <w:r w:rsidRPr="006C5999">
      <w:rPr>
        <w:rFonts w:ascii="Futura Std Book" w:hAnsi="Futura Std Book"/>
        <w:b w:val="0"/>
        <w:sz w:val="12"/>
        <w:szCs w:val="12"/>
      </w:rPr>
      <w:t xml:space="preserve">Georg Schlegel GmbH &amp; Co. KG | 88525 Dürmentingen | Tel.: 07371/502-0 | </w:t>
    </w:r>
    <w:hyperlink r:id="rId1" w:history="1">
      <w:r w:rsidRPr="006C5999">
        <w:rPr>
          <w:rFonts w:ascii="Futura Std Book" w:hAnsi="Futura Std Book"/>
          <w:b w:val="0"/>
          <w:sz w:val="12"/>
          <w:szCs w:val="12"/>
        </w:rPr>
        <w:t>info@schlegel.biz</w:t>
      </w:r>
    </w:hyperlink>
    <w:r w:rsidRPr="006C5999">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03C1" w14:textId="77777777"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B30E0" w14:textId="77777777" w:rsidR="007E2220" w:rsidRDefault="007E2220" w:rsidP="006D00F2">
      <w:r>
        <w:separator/>
      </w:r>
    </w:p>
  </w:footnote>
  <w:footnote w:type="continuationSeparator" w:id="0">
    <w:p w14:paraId="06894268" w14:textId="77777777" w:rsidR="007E2220" w:rsidRDefault="007E2220"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D499" w14:textId="77777777" w:rsidR="006D00F2" w:rsidRDefault="007E2220">
    <w:pPr>
      <w:pStyle w:val="Kopfzeile"/>
    </w:pPr>
    <w:r>
      <w:rPr>
        <w:noProof/>
      </w:rPr>
      <w:pict w14:anchorId="01DA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FD01" w14:textId="77777777" w:rsidR="006D00F2" w:rsidRPr="008A28F4" w:rsidRDefault="007E2220" w:rsidP="008A28F4">
    <w:pPr>
      <w:pStyle w:val="Kopfzeile"/>
      <w:tabs>
        <w:tab w:val="clear" w:pos="4536"/>
        <w:tab w:val="clear" w:pos="9072"/>
      </w:tabs>
      <w:rPr>
        <w:rFonts w:ascii="Futura Std Book" w:hAnsi="Futura Std Book"/>
      </w:rPr>
    </w:pPr>
    <w:r>
      <w:rPr>
        <w:rFonts w:ascii="Futura Std Book" w:hAnsi="Futura Std Book"/>
        <w:noProof/>
        <w:sz w:val="56"/>
      </w:rPr>
      <w:pict w14:anchorId="27D3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E262F5">
      <w:rPr>
        <w:rFonts w:ascii="Futura Std Book" w:hAnsi="Futura Std Book"/>
        <w:sz w:val="56"/>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3DAD7" w14:textId="77777777" w:rsidR="006D00F2" w:rsidRPr="006D00F2" w:rsidRDefault="007E2220">
    <w:pPr>
      <w:pStyle w:val="Kopfzeile"/>
    </w:pPr>
    <w:r>
      <w:rPr>
        <w:noProof/>
      </w:rPr>
      <w:pict w14:anchorId="750D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A371895"/>
    <w:multiLevelType w:val="hybridMultilevel"/>
    <w:tmpl w:val="87A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475719">
    <w:abstractNumId w:val="3"/>
  </w:num>
  <w:num w:numId="2" w16cid:durableId="357972552">
    <w:abstractNumId w:val="0"/>
  </w:num>
  <w:num w:numId="3" w16cid:durableId="1619331962">
    <w:abstractNumId w:val="1"/>
  </w:num>
  <w:num w:numId="4" w16cid:durableId="14210974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05D62"/>
    <w:rsid w:val="00045FC1"/>
    <w:rsid w:val="0005759C"/>
    <w:rsid w:val="00065939"/>
    <w:rsid w:val="000659D1"/>
    <w:rsid w:val="00075425"/>
    <w:rsid w:val="000853E4"/>
    <w:rsid w:val="00091835"/>
    <w:rsid w:val="00091A03"/>
    <w:rsid w:val="000D3789"/>
    <w:rsid w:val="000E502B"/>
    <w:rsid w:val="000F17F3"/>
    <w:rsid w:val="00166DF7"/>
    <w:rsid w:val="00170C67"/>
    <w:rsid w:val="00175FD8"/>
    <w:rsid w:val="00181544"/>
    <w:rsid w:val="00186CA7"/>
    <w:rsid w:val="001A069C"/>
    <w:rsid w:val="001D5E54"/>
    <w:rsid w:val="001E5F24"/>
    <w:rsid w:val="001F3DC2"/>
    <w:rsid w:val="00214322"/>
    <w:rsid w:val="0024380B"/>
    <w:rsid w:val="00282641"/>
    <w:rsid w:val="00286003"/>
    <w:rsid w:val="002967DD"/>
    <w:rsid w:val="00297588"/>
    <w:rsid w:val="002A2D5D"/>
    <w:rsid w:val="002C38BF"/>
    <w:rsid w:val="002D6BEA"/>
    <w:rsid w:val="00312C37"/>
    <w:rsid w:val="003335F3"/>
    <w:rsid w:val="003361E9"/>
    <w:rsid w:val="003365A4"/>
    <w:rsid w:val="003760F8"/>
    <w:rsid w:val="00395C77"/>
    <w:rsid w:val="003E0CCC"/>
    <w:rsid w:val="00406134"/>
    <w:rsid w:val="00420112"/>
    <w:rsid w:val="00461BA0"/>
    <w:rsid w:val="0049115E"/>
    <w:rsid w:val="004948A4"/>
    <w:rsid w:val="004E23E9"/>
    <w:rsid w:val="004E2BDF"/>
    <w:rsid w:val="004E6AF7"/>
    <w:rsid w:val="00595A42"/>
    <w:rsid w:val="005A35F1"/>
    <w:rsid w:val="005C1227"/>
    <w:rsid w:val="006032EA"/>
    <w:rsid w:val="00640D78"/>
    <w:rsid w:val="0065155D"/>
    <w:rsid w:val="0065531C"/>
    <w:rsid w:val="00655557"/>
    <w:rsid w:val="0067072B"/>
    <w:rsid w:val="00675009"/>
    <w:rsid w:val="006934CE"/>
    <w:rsid w:val="006A0F90"/>
    <w:rsid w:val="006C5999"/>
    <w:rsid w:val="006D00F2"/>
    <w:rsid w:val="006D68BA"/>
    <w:rsid w:val="006D7025"/>
    <w:rsid w:val="006D70E5"/>
    <w:rsid w:val="006F728C"/>
    <w:rsid w:val="00720B2D"/>
    <w:rsid w:val="007304F4"/>
    <w:rsid w:val="007622F7"/>
    <w:rsid w:val="00766602"/>
    <w:rsid w:val="00773A2F"/>
    <w:rsid w:val="00781CB7"/>
    <w:rsid w:val="007E11F4"/>
    <w:rsid w:val="007E2220"/>
    <w:rsid w:val="007E4CF6"/>
    <w:rsid w:val="007F0077"/>
    <w:rsid w:val="0082610E"/>
    <w:rsid w:val="00827325"/>
    <w:rsid w:val="00842CD8"/>
    <w:rsid w:val="00852B45"/>
    <w:rsid w:val="008575B3"/>
    <w:rsid w:val="00857ABC"/>
    <w:rsid w:val="00864709"/>
    <w:rsid w:val="00886332"/>
    <w:rsid w:val="008A28F4"/>
    <w:rsid w:val="008D3B04"/>
    <w:rsid w:val="008D5735"/>
    <w:rsid w:val="008E18CE"/>
    <w:rsid w:val="008E7D07"/>
    <w:rsid w:val="00901B3B"/>
    <w:rsid w:val="00912E55"/>
    <w:rsid w:val="00926B17"/>
    <w:rsid w:val="00927C80"/>
    <w:rsid w:val="009A4B2C"/>
    <w:rsid w:val="009C3948"/>
    <w:rsid w:val="00A75D12"/>
    <w:rsid w:val="00AA0936"/>
    <w:rsid w:val="00AD44D4"/>
    <w:rsid w:val="00AE7CF9"/>
    <w:rsid w:val="00AF2D8A"/>
    <w:rsid w:val="00B37BDA"/>
    <w:rsid w:val="00B45FB8"/>
    <w:rsid w:val="00B67728"/>
    <w:rsid w:val="00B74180"/>
    <w:rsid w:val="00BD31B2"/>
    <w:rsid w:val="00C20BBB"/>
    <w:rsid w:val="00C37645"/>
    <w:rsid w:val="00C87914"/>
    <w:rsid w:val="00CA1896"/>
    <w:rsid w:val="00CA5D2A"/>
    <w:rsid w:val="00CD3F37"/>
    <w:rsid w:val="00CE0749"/>
    <w:rsid w:val="00CE136E"/>
    <w:rsid w:val="00CF0F38"/>
    <w:rsid w:val="00D05710"/>
    <w:rsid w:val="00D236F8"/>
    <w:rsid w:val="00D30F30"/>
    <w:rsid w:val="00D36E8D"/>
    <w:rsid w:val="00D72EEA"/>
    <w:rsid w:val="00D87AB4"/>
    <w:rsid w:val="00DC57F7"/>
    <w:rsid w:val="00E262F5"/>
    <w:rsid w:val="00E55449"/>
    <w:rsid w:val="00E574C5"/>
    <w:rsid w:val="00E7334C"/>
    <w:rsid w:val="00E938FE"/>
    <w:rsid w:val="00E96F42"/>
    <w:rsid w:val="00EA5DB9"/>
    <w:rsid w:val="00EB19D9"/>
    <w:rsid w:val="00ED24B5"/>
    <w:rsid w:val="00F06CDC"/>
    <w:rsid w:val="00F163C3"/>
    <w:rsid w:val="00F52900"/>
    <w:rsid w:val="00F61EA2"/>
    <w:rsid w:val="00F7299D"/>
    <w:rsid w:val="00FB203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235F4"/>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lang w:eastAsia="de-DE"/>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 w:type="paragraph" w:customStyle="1" w:styleId="EinfAbs">
    <w:name w:val="[Einf. Abs.]"/>
    <w:basedOn w:val="Standard"/>
    <w:uiPriority w:val="99"/>
    <w:rsid w:val="00926B17"/>
    <w:pPr>
      <w:autoSpaceDE w:val="0"/>
      <w:autoSpaceDN w:val="0"/>
      <w:adjustRightInd w:val="0"/>
      <w:spacing w:line="288" w:lineRule="auto"/>
      <w:textAlignment w:val="center"/>
    </w:pPr>
    <w:rPr>
      <w:rFonts w:ascii="MinionPro-Regular" w:eastAsiaTheme="minorHAnsi" w:hAnsi="MinionPro-Regular" w:cs="MinionPro-Regular"/>
      <w:b w:val="0"/>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2815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Bruno Jungwirth</cp:lastModifiedBy>
  <cp:revision>10</cp:revision>
  <cp:lastPrinted>2021-09-28T07:17:00Z</cp:lastPrinted>
  <dcterms:created xsi:type="dcterms:W3CDTF">2026-02-06T07:04:00Z</dcterms:created>
  <dcterms:modified xsi:type="dcterms:W3CDTF">2026-03-12T15:07:00Z</dcterms:modified>
</cp:coreProperties>
</file>